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43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2262"/>
        <w:gridCol w:w="66"/>
        <w:gridCol w:w="6"/>
        <w:gridCol w:w="6885"/>
        <w:gridCol w:w="1441"/>
      </w:tblGrid>
      <w:tr>
        <w:trPr>
          <w:trHeight w:hRule="atLeast" w:val="851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3000000">
            <w:pPr>
              <w:widowControl w:val="1"/>
              <w:spacing w:after="0"/>
              <w:ind/>
              <w:jc w:val="both"/>
            </w:pPr>
          </w:p>
        </w:tc>
        <w:tc>
          <w:tcPr>
            <w:tcW w:type="dxa" w:w="66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 w14:paraId="04000000">
            <w:pPr>
              <w:widowControl w:val="1"/>
              <w:spacing w:after="0"/>
              <w:ind w:right="-199"/>
              <w:jc w:val="both"/>
            </w:pPr>
          </w:p>
        </w:tc>
        <w:tc>
          <w:tcPr>
            <w:tcW w:type="dxa" w:w="6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 w14:paraId="05000000">
            <w:pPr>
              <w:widowControl w:val="1"/>
              <w:spacing w:after="0"/>
              <w:ind/>
              <w:jc w:val="both"/>
            </w:pPr>
          </w:p>
        </w:tc>
        <w:tc>
          <w:tcPr>
            <w:tcW w:type="dxa" w:w="8326"/>
            <w:gridSpan w:val="2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06000000">
            <w:pPr>
              <w:widowControl w:val="1"/>
              <w:spacing w:after="0"/>
              <w:ind w:hanging="98" w:left="98"/>
              <w:jc w:val="right"/>
              <w:rPr>
                <w:rFonts w:ascii="Arial" w:hAnsi="Arial"/>
                <w:i w:val="1"/>
              </w:rPr>
            </w:pPr>
            <w:r>
              <w:rPr>
                <w:rFonts w:ascii="Arial" w:hAnsi="Arial"/>
                <w:i w:val="1"/>
              </w:rPr>
              <w:t xml:space="preserve">Утверждаю </w:t>
            </w:r>
          </w:p>
          <w:p w14:paraId="07000000">
            <w:pPr>
              <w:widowControl w:val="1"/>
              <w:spacing w:after="0"/>
              <w:ind/>
              <w:jc w:val="right"/>
              <w:rPr>
                <w:rFonts w:ascii="Arial" w:hAnsi="Arial"/>
                <w:i w:val="1"/>
              </w:rPr>
            </w:pPr>
            <w:r>
              <w:rPr>
                <w:rFonts w:ascii="Arial" w:hAnsi="Arial"/>
                <w:i w:val="1"/>
              </w:rPr>
              <w:t>Генеральный директор</w:t>
            </w:r>
          </w:p>
          <w:p w14:paraId="08000000">
            <w:pPr>
              <w:widowControl w:val="1"/>
              <w:spacing w:after="0"/>
              <w:ind/>
              <w:jc w:val="right"/>
              <w:rPr>
                <w:i w:val="1"/>
              </w:rPr>
            </w:pPr>
            <w:r>
              <w:rPr>
                <w:i w:val="1"/>
              </w:rPr>
              <w:t>ООО "К + 32"</w:t>
            </w:r>
          </w:p>
          <w:p w14:paraId="09000000">
            <w:pPr>
              <w:widowControl w:val="1"/>
              <w:spacing w:after="0"/>
              <w:ind/>
              <w:jc w:val="right"/>
              <w:rPr>
                <w:i w:val="1"/>
              </w:rPr>
            </w:pPr>
            <w:r>
              <w:rPr>
                <w:i w:val="1"/>
              </w:rPr>
              <w:t xml:space="preserve">Прайс 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от 01.04.2026г.</w:t>
            </w:r>
          </w:p>
        </w:tc>
      </w:tr>
      <w:tr>
        <w:trPr>
          <w:trHeight w:hRule="exact" w:val="280"/>
        </w:trPr>
        <w:tc>
          <w:tcPr>
            <w:tcW w:type="dxa" w:w="10661"/>
            <w:gridSpan w:val="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0A000000">
            <w:pPr>
              <w:widowControl w:val="1"/>
              <w:spacing w:after="0"/>
              <w:ind/>
              <w:jc w:val="right"/>
              <w:rPr>
                <w:i w:val="1"/>
              </w:rPr>
            </w:pPr>
            <w:r>
              <w:rPr>
                <w:rFonts w:ascii="Arial" w:hAnsi="Arial"/>
                <w:i w:val="1"/>
              </w:rPr>
              <w:t>Подлиснюк  П.А.</w:t>
            </w:r>
          </w:p>
        </w:tc>
      </w:tr>
      <w:tr>
        <w:trPr>
          <w:trHeight w:hRule="exact" w:val="84"/>
        </w:trPr>
        <w:tc>
          <w:tcPr>
            <w:tcW w:type="dxa" w:w="1066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0B000000">
            <w:pPr>
              <w:widowControl w:val="1"/>
              <w:ind/>
              <w:jc w:val="both"/>
              <w:rPr>
                <w:i w:val="1"/>
              </w:rPr>
            </w:pPr>
          </w:p>
        </w:tc>
      </w:tr>
      <w:tr>
        <w:trPr>
          <w:trHeight w:hRule="exact" w:val="200"/>
        </w:trPr>
        <w:tc>
          <w:tcPr>
            <w:tcW w:type="dxa" w:w="22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00000">
            <w:pPr>
              <w:widowControl w:val="1"/>
              <w:spacing w:after="0"/>
              <w:ind/>
              <w:rPr>
                <w:rFonts w:ascii="Arial" w:hAnsi="Arial"/>
                <w:b w:val="1"/>
                <w:i w:val="1"/>
                <w:sz w:val="24"/>
              </w:rPr>
            </w:pPr>
            <w:r>
              <w:rPr>
                <w:rFonts w:ascii="Arial" w:hAnsi="Arial"/>
                <w:b w:val="1"/>
                <w:i w:val="1"/>
                <w:sz w:val="24"/>
              </w:rPr>
              <w:t xml:space="preserve">Код услуги </w:t>
            </w:r>
          </w:p>
          <w:p w14:paraId="0D000000">
            <w:r>
              <w:rPr>
                <w:rFonts w:ascii="Arial" w:hAnsi="Arial"/>
                <w:sz w:val="24"/>
              </w:rPr>
              <w:t>(Приказ МЗ РФ от 13.10.2017г. №804Н)</w:t>
            </w:r>
          </w:p>
        </w:tc>
        <w:tc>
          <w:tcPr>
            <w:tcW w:type="dxa" w:w="6957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E000000">
            <w:pPr>
              <w:widowControl w:val="1"/>
              <w:ind/>
              <w:jc w:val="center"/>
              <w:rPr>
                <w:i w:val="1"/>
              </w:rPr>
            </w:pPr>
            <w:r>
              <w:rPr>
                <w:rFonts w:ascii="Arial" w:hAnsi="Arial"/>
                <w:b w:val="1"/>
                <w:i w:val="1"/>
                <w:sz w:val="24"/>
              </w:rPr>
              <w:t xml:space="preserve"> </w:t>
            </w:r>
            <w:r>
              <w:rPr>
                <w:rFonts w:ascii="Arial" w:hAnsi="Arial"/>
                <w:b w:val="1"/>
                <w:i w:val="1"/>
                <w:sz w:val="24"/>
              </w:rPr>
              <w:t>Стоматологические услуги</w:t>
            </w:r>
          </w:p>
        </w:tc>
        <w:tc>
          <w:tcPr>
            <w:tcW w:type="dxa" w:w="144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F000000">
            <w:pPr>
              <w:widowControl w:val="1"/>
              <w:ind/>
              <w:jc w:val="center"/>
              <w:rPr>
                <w:i w:val="1"/>
              </w:rPr>
            </w:pPr>
            <w:r>
              <w:rPr>
                <w:rFonts w:ascii="Arial" w:hAnsi="Arial"/>
                <w:b w:val="1"/>
                <w:i w:val="1"/>
                <w:sz w:val="24"/>
              </w:rPr>
              <w:t>Розничная цена</w:t>
            </w:r>
            <w:r>
              <w:rPr>
                <w:rFonts w:ascii="Arial" w:hAnsi="Arial"/>
                <w:b w:val="1"/>
                <w:i w:val="1"/>
                <w:sz w:val="24"/>
              </w:rPr>
              <w:t xml:space="preserve">, </w:t>
            </w:r>
            <w:r>
              <w:rPr>
                <w:rFonts w:ascii="Arial" w:hAnsi="Arial"/>
                <w:b w:val="1"/>
                <w:i w:val="1"/>
                <w:sz w:val="24"/>
              </w:rPr>
              <w:t>₽</w:t>
            </w:r>
          </w:p>
        </w:tc>
      </w:tr>
      <w:tr>
        <w:trPr>
          <w:trHeight w:hRule="exact" w:val="1031"/>
        </w:trPr>
        <w:tc>
          <w:tcPr>
            <w:tcW w:type="dxa" w:w="22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6957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4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0000000">
            <w:pPr>
              <w:widowControl w:val="1"/>
              <w:spacing w:after="0"/>
              <w:ind/>
              <w:jc w:val="center"/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1000000">
            <w:pPr>
              <w:widowControl w:val="1"/>
              <w:spacing w:after="0"/>
              <w:ind/>
            </w:pPr>
            <w:r>
              <w:rPr>
                <w:rFonts w:ascii="Arial" w:hAnsi="Arial"/>
                <w:b w:val="1"/>
                <w:sz w:val="24"/>
              </w:rPr>
              <w:t>КОНСУЛЬТАЦИЯ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00000">
            <w:pPr>
              <w:widowControl w:val="1"/>
              <w:spacing w:after="0"/>
              <w:ind/>
              <w:jc w:val="both"/>
              <w:rPr>
                <w:i w:val="1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3000000">
            <w:pPr>
              <w:widowControl w:val="1"/>
              <w:spacing w:after="0"/>
              <w:ind/>
              <w:jc w:val="center"/>
            </w:pPr>
            <w:r>
              <w:rPr>
                <w:rFonts w:ascii="Arial" w:hAnsi="Arial"/>
                <w:sz w:val="24"/>
              </w:rPr>
              <w:t>B01.063.001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4000000">
            <w:pPr>
              <w:widowControl w:val="1"/>
              <w:spacing w:after="0"/>
              <w:ind/>
            </w:pPr>
            <w:r>
              <w:rPr>
                <w:rFonts w:ascii="Arial" w:hAnsi="Arial"/>
                <w:sz w:val="24"/>
              </w:rPr>
              <w:t>Консультация врача-стоматолога ортодонта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5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6000000">
            <w:pPr>
              <w:widowControl w:val="1"/>
              <w:spacing w:after="0"/>
              <w:ind/>
              <w:jc w:val="center"/>
            </w:pPr>
            <w:r>
              <w:rPr>
                <w:rFonts w:ascii="Arial" w:hAnsi="Arial"/>
                <w:sz w:val="24"/>
              </w:rPr>
              <w:t>B01.065.001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7000000">
            <w:pPr>
              <w:widowControl w:val="1"/>
              <w:spacing w:after="0"/>
              <w:ind/>
            </w:pPr>
            <w:r>
              <w:rPr>
                <w:rFonts w:ascii="Arial" w:hAnsi="Arial"/>
                <w:sz w:val="24"/>
              </w:rPr>
              <w:t>Консультация врача-стоматолога терапевта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8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9000000">
            <w:pPr>
              <w:widowControl w:val="1"/>
              <w:spacing w:after="0"/>
              <w:ind/>
              <w:jc w:val="center"/>
            </w:pPr>
            <w:r>
              <w:rPr>
                <w:rFonts w:ascii="Arial" w:hAnsi="Arial"/>
                <w:sz w:val="24"/>
              </w:rPr>
              <w:t>B01.067.001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A000000">
            <w:pPr>
              <w:widowControl w:val="1"/>
              <w:spacing w:after="0"/>
              <w:ind/>
            </w:pPr>
            <w:r>
              <w:rPr>
                <w:rFonts w:ascii="Arial" w:hAnsi="Arial"/>
                <w:sz w:val="24"/>
              </w:rPr>
              <w:t>Консультация врача-стоматолога хирурга-имплантолога-ортопеда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B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C000000">
            <w:pPr>
              <w:widowControl w:val="1"/>
              <w:spacing w:after="0"/>
              <w:ind/>
              <w:jc w:val="center"/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D000000">
            <w:pPr>
              <w:widowControl w:val="1"/>
              <w:spacing w:after="0"/>
              <w:ind/>
            </w:pP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E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F000000">
            <w:pPr>
              <w:widowControl w:val="1"/>
              <w:spacing w:after="0"/>
              <w:ind/>
              <w:jc w:val="center"/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0000000">
            <w:pPr>
              <w:widowControl w:val="1"/>
              <w:spacing w:after="0"/>
              <w:ind/>
            </w:pPr>
            <w:r>
              <w:rPr>
                <w:rFonts w:ascii="Arial" w:hAnsi="Arial"/>
                <w:b w:val="1"/>
                <w:sz w:val="24"/>
              </w:rPr>
              <w:t>РЕНТГЕН-ИССЛЕДОВАНИЯ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1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00000">
            <w:pPr>
              <w:widowControl w:val="1"/>
              <w:spacing w:after="0"/>
              <w:ind/>
              <w:jc w:val="center"/>
            </w:pPr>
            <w:r>
              <w:t>--------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000000">
            <w:pPr>
              <w:widowControl w:val="1"/>
              <w:spacing w:after="0"/>
              <w:ind/>
            </w:pPr>
            <w:r>
              <w:rPr>
                <w:rFonts w:ascii="Arial" w:hAnsi="Arial"/>
                <w:sz w:val="24"/>
              </w:rPr>
              <w:t>Запись 3D-исследования на диск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4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5000000">
            <w:pPr>
              <w:widowControl w:val="1"/>
              <w:spacing w:after="0"/>
              <w:ind/>
              <w:jc w:val="center"/>
            </w:pPr>
            <w:r>
              <w:rPr>
                <w:rFonts w:ascii="Arial" w:hAnsi="Arial"/>
                <w:sz w:val="24"/>
              </w:rPr>
              <w:t>A06.07.001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6000000">
            <w:pPr>
              <w:widowControl w:val="1"/>
              <w:spacing w:after="0"/>
              <w:ind/>
            </w:pPr>
            <w:r>
              <w:rPr>
                <w:rFonts w:ascii="Arial" w:hAnsi="Arial"/>
                <w:sz w:val="24"/>
              </w:rPr>
              <w:t>Панорамный снимок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7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8000000">
            <w:pPr>
              <w:widowControl w:val="1"/>
              <w:spacing w:after="0"/>
              <w:ind/>
              <w:jc w:val="center"/>
            </w:pPr>
            <w:r>
              <w:rPr>
                <w:rFonts w:ascii="Arial" w:hAnsi="Arial"/>
                <w:sz w:val="24"/>
              </w:rPr>
              <w:t>A06.07.003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9000000">
            <w:pPr>
              <w:widowControl w:val="1"/>
              <w:spacing w:after="0"/>
              <w:ind/>
            </w:pPr>
            <w:r>
              <w:rPr>
                <w:rFonts w:ascii="Arial" w:hAnsi="Arial"/>
                <w:sz w:val="24"/>
              </w:rPr>
              <w:t>Прицельный снимок 1-2 зубов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A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1200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B000000">
            <w:pPr>
              <w:widowControl w:val="1"/>
              <w:spacing w:after="0"/>
              <w:ind/>
              <w:jc w:val="center"/>
            </w:pPr>
            <w:r>
              <w:rPr>
                <w:rFonts w:ascii="Arial" w:hAnsi="Arial"/>
                <w:sz w:val="24"/>
              </w:rPr>
              <w:t>A06.07.003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C000000">
            <w:pPr>
              <w:widowControl w:val="1"/>
              <w:spacing w:after="0"/>
              <w:ind/>
            </w:pPr>
            <w:r>
              <w:rPr>
                <w:rFonts w:ascii="Arial" w:hAnsi="Arial"/>
                <w:sz w:val="24"/>
              </w:rPr>
              <w:t>Прицельный снимок повторный (во время и после лечения зуба)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D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600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E000000">
            <w:pPr>
              <w:widowControl w:val="1"/>
              <w:spacing w:after="0"/>
              <w:ind/>
              <w:jc w:val="center"/>
            </w:pPr>
            <w:r>
              <w:rPr>
                <w:rFonts w:ascii="Arial" w:hAnsi="Arial"/>
                <w:sz w:val="24"/>
              </w:rPr>
              <w:t>A06.07.004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F000000">
            <w:pPr>
              <w:widowControl w:val="1"/>
              <w:spacing w:after="0"/>
              <w:ind/>
            </w:pPr>
            <w:r>
              <w:rPr>
                <w:rFonts w:ascii="Arial" w:hAnsi="Arial"/>
                <w:sz w:val="24"/>
              </w:rPr>
              <w:t>3D-исследование полное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0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3 500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1000000">
            <w:pPr>
              <w:widowControl w:val="1"/>
              <w:spacing w:after="0"/>
              <w:ind/>
              <w:jc w:val="center"/>
            </w:pPr>
            <w:r>
              <w:rPr>
                <w:rFonts w:ascii="Arial" w:hAnsi="Arial"/>
                <w:sz w:val="24"/>
              </w:rPr>
              <w:t>A06.07.004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2000000">
            <w:pPr>
              <w:widowControl w:val="1"/>
              <w:spacing w:after="0"/>
              <w:ind/>
            </w:pPr>
            <w:r>
              <w:rPr>
                <w:rFonts w:ascii="Arial" w:hAnsi="Arial"/>
                <w:sz w:val="24"/>
              </w:rPr>
              <w:t>3D-исследование одной челюсти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3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4000000">
            <w:pPr>
              <w:widowControl w:val="1"/>
              <w:spacing w:after="0"/>
              <w:ind/>
              <w:jc w:val="center"/>
            </w:pPr>
            <w:r>
              <w:rPr>
                <w:rFonts w:ascii="Arial" w:hAnsi="Arial"/>
                <w:sz w:val="24"/>
              </w:rPr>
              <w:t>A06.07.004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5000000">
            <w:pPr>
              <w:widowControl w:val="1"/>
              <w:spacing w:after="0"/>
              <w:ind/>
            </w:pPr>
            <w:r>
              <w:rPr>
                <w:rFonts w:ascii="Arial" w:hAnsi="Arial"/>
                <w:sz w:val="24"/>
              </w:rPr>
              <w:t>3D-исследование сегмента (до 3-х зубов)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6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1 200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7000000">
            <w:pPr>
              <w:widowControl w:val="1"/>
              <w:spacing w:after="0"/>
              <w:ind/>
              <w:jc w:val="center"/>
            </w:pPr>
            <w:r>
              <w:rPr>
                <w:rFonts w:ascii="Arial" w:hAnsi="Arial"/>
                <w:sz w:val="24"/>
              </w:rPr>
              <w:t>A06.30.002.001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8000000">
            <w:pPr>
              <w:widowControl w:val="1"/>
              <w:spacing w:after="0"/>
              <w:ind/>
            </w:pPr>
            <w:r>
              <w:rPr>
                <w:rFonts w:ascii="Arial" w:hAnsi="Arial"/>
                <w:sz w:val="24"/>
              </w:rPr>
              <w:t>Описание и интерпретация рентгенографических изображений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9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800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A000000">
            <w:pPr>
              <w:widowControl w:val="1"/>
              <w:spacing w:after="0"/>
              <w:ind/>
              <w:jc w:val="center"/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B000000">
            <w:pPr>
              <w:widowControl w:val="1"/>
              <w:spacing w:after="0"/>
              <w:ind/>
            </w:pP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C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D000000">
            <w:pPr>
              <w:widowControl w:val="1"/>
              <w:spacing w:after="0"/>
              <w:ind/>
              <w:jc w:val="center"/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E000000">
            <w:pPr>
              <w:widowControl w:val="1"/>
              <w:spacing w:after="0"/>
              <w:ind/>
            </w:pPr>
            <w:r>
              <w:rPr>
                <w:rFonts w:ascii="Arial" w:hAnsi="Arial"/>
                <w:b w:val="1"/>
                <w:sz w:val="24"/>
              </w:rPr>
              <w:t>АНЕСТЕЗИЯ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F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0000000">
            <w:pPr>
              <w:widowControl w:val="1"/>
              <w:spacing w:after="0"/>
              <w:ind/>
              <w:jc w:val="center"/>
            </w:pPr>
            <w:r>
              <w:rPr>
                <w:rFonts w:ascii="Arial" w:hAnsi="Arial"/>
                <w:sz w:val="24"/>
              </w:rPr>
              <w:t>B01.003.004.002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1000000">
            <w:pPr>
              <w:widowControl w:val="1"/>
              <w:spacing w:after="0"/>
              <w:ind/>
            </w:pPr>
            <w:r>
              <w:rPr>
                <w:rFonts w:ascii="Arial" w:hAnsi="Arial"/>
                <w:sz w:val="24"/>
              </w:rPr>
              <w:t>Анестезия основная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2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3000000">
            <w:pPr>
              <w:widowControl w:val="1"/>
              <w:spacing w:after="0"/>
              <w:ind/>
              <w:jc w:val="center"/>
            </w:pPr>
            <w:r>
              <w:rPr>
                <w:rFonts w:ascii="Arial" w:hAnsi="Arial"/>
                <w:sz w:val="24"/>
              </w:rPr>
              <w:t>B01.003.004.002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4000000">
            <w:pPr>
              <w:widowControl w:val="1"/>
              <w:spacing w:after="0"/>
              <w:ind/>
            </w:pPr>
            <w:r>
              <w:rPr>
                <w:rFonts w:ascii="Arial" w:hAnsi="Arial"/>
                <w:sz w:val="24"/>
              </w:rPr>
              <w:t>Анестезия дополнительная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5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700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6000000">
            <w:pPr>
              <w:widowControl w:val="1"/>
              <w:spacing w:after="0"/>
              <w:ind/>
              <w:jc w:val="center"/>
            </w:pPr>
            <w:r>
              <w:rPr>
                <w:rFonts w:ascii="Arial" w:hAnsi="Arial"/>
                <w:sz w:val="24"/>
              </w:rPr>
              <w:t>B01.003.004.004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7000000">
            <w:pPr>
              <w:widowControl w:val="1"/>
              <w:spacing w:after="0"/>
              <w:ind/>
            </w:pPr>
            <w:r>
              <w:rPr>
                <w:rFonts w:ascii="Arial" w:hAnsi="Arial"/>
                <w:sz w:val="24"/>
              </w:rPr>
              <w:t>Анестезия аппликационная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8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9000000">
            <w:pPr>
              <w:widowControl w:val="1"/>
              <w:spacing w:after="0"/>
              <w:ind/>
              <w:jc w:val="center"/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A000000">
            <w:pPr>
              <w:widowControl w:val="1"/>
              <w:spacing w:after="0"/>
              <w:ind/>
            </w:pP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B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C000000">
            <w:pPr>
              <w:widowControl w:val="1"/>
              <w:spacing w:after="0"/>
              <w:ind/>
              <w:jc w:val="center"/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D000000">
            <w:pPr>
              <w:widowControl w:val="1"/>
              <w:spacing w:after="0"/>
              <w:ind/>
            </w:pPr>
            <w:r>
              <w:rPr>
                <w:rFonts w:ascii="Arial" w:hAnsi="Arial"/>
                <w:b w:val="1"/>
                <w:sz w:val="24"/>
              </w:rPr>
              <w:t>ПРОФЕССИОНАЛЬНАЯ ГИГИЕНА И ОТБЕЛИВАНИЕ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E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F000000">
            <w:pPr>
              <w:widowControl w:val="1"/>
              <w:spacing w:after="0"/>
              <w:ind/>
              <w:jc w:val="center"/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0000000">
            <w:pPr>
              <w:widowControl w:val="1"/>
              <w:spacing w:after="0"/>
              <w:ind/>
            </w:pPr>
            <w:r>
              <w:rPr>
                <w:rFonts w:ascii="Arial" w:hAnsi="Arial"/>
                <w:sz w:val="24"/>
              </w:rPr>
              <w:t>Индикация зубного налета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1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2000000">
            <w:pPr>
              <w:widowControl w:val="1"/>
              <w:spacing w:after="0"/>
              <w:ind/>
              <w:jc w:val="center"/>
            </w:pPr>
            <w:r>
              <w:rPr>
                <w:rFonts w:ascii="Arial" w:hAnsi="Arial"/>
                <w:sz w:val="24"/>
              </w:rPr>
              <w:t>A16.07.051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3000000">
            <w:pPr>
              <w:widowControl w:val="1"/>
              <w:spacing w:after="0"/>
              <w:ind/>
            </w:pPr>
            <w:r>
              <w:rPr>
                <w:rFonts w:ascii="Arial" w:hAnsi="Arial"/>
                <w:sz w:val="24"/>
              </w:rPr>
              <w:t xml:space="preserve">Профессиональная гигиена </w:t>
            </w:r>
            <w:r>
              <w:rPr>
                <w:rFonts w:ascii="Arial" w:hAnsi="Arial"/>
                <w:sz w:val="24"/>
              </w:rPr>
              <w:t>по</w:t>
            </w:r>
            <w:r>
              <w:rPr>
                <w:rFonts w:ascii="Arial" w:hAnsi="Arial"/>
                <w:sz w:val="24"/>
              </w:rPr>
              <w:t>лости рта с микроскопом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4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6500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5000000">
            <w:pPr>
              <w:widowControl w:val="1"/>
              <w:spacing w:after="0"/>
              <w:ind/>
              <w:jc w:val="center"/>
            </w:pPr>
            <w:r>
              <w:rPr>
                <w:rFonts w:ascii="Arial" w:hAnsi="Arial"/>
                <w:sz w:val="24"/>
              </w:rPr>
              <w:t>A11.07.024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6000000">
            <w:pPr>
              <w:widowControl w:val="1"/>
              <w:spacing w:after="0"/>
              <w:ind/>
            </w:pPr>
            <w:r>
              <w:rPr>
                <w:rFonts w:ascii="Arial" w:hAnsi="Arial"/>
                <w:sz w:val="24"/>
              </w:rPr>
              <w:t>Проведение реминерализующей терапии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7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8000000">
            <w:pPr>
              <w:widowControl w:val="1"/>
              <w:spacing w:after="0"/>
              <w:ind/>
              <w:jc w:val="center"/>
            </w:pPr>
            <w:r>
              <w:rPr>
                <w:rFonts w:ascii="Arial" w:hAnsi="Arial"/>
                <w:sz w:val="24"/>
              </w:rPr>
              <w:t>A14.07.008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9000000">
            <w:pPr>
              <w:widowControl w:val="1"/>
              <w:spacing w:after="0" w:line="240" w:lineRule="auto"/>
              <w:ind/>
            </w:pPr>
            <w:r>
              <w:rPr>
                <w:rFonts w:ascii="Arial" w:hAnsi="Arial"/>
                <w:sz w:val="24"/>
              </w:rPr>
              <w:t>Индивидуальное обучение гигиене полости рта, подбор средств и предметов гигиены (приобретаются отдельно)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A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B000000">
            <w:pPr>
              <w:widowControl w:val="1"/>
              <w:spacing w:after="0"/>
              <w:ind/>
              <w:jc w:val="center"/>
            </w:pPr>
            <w:r>
              <w:rPr>
                <w:rFonts w:ascii="Arial" w:hAnsi="Arial"/>
                <w:sz w:val="24"/>
              </w:rPr>
              <w:t>A16.07.025.001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C000000">
            <w:pPr>
              <w:widowControl w:val="1"/>
              <w:spacing w:after="0"/>
              <w:ind/>
            </w:pPr>
            <w:r>
              <w:rPr>
                <w:rFonts w:ascii="Arial" w:hAnsi="Arial"/>
                <w:sz w:val="24"/>
              </w:rPr>
              <w:t>Полировка зубов, обе челюсти (паста + полировочная щетка)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D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E000000">
            <w:pPr>
              <w:widowControl w:val="1"/>
              <w:spacing w:after="0"/>
              <w:ind/>
              <w:jc w:val="center"/>
            </w:pPr>
            <w:r>
              <w:rPr>
                <w:rFonts w:ascii="Arial" w:hAnsi="Arial"/>
                <w:sz w:val="24"/>
              </w:rPr>
              <w:t>A16.07.050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F000000">
            <w:pPr>
              <w:widowControl w:val="1"/>
              <w:spacing w:after="0"/>
              <w:ind/>
            </w:pPr>
            <w:r>
              <w:rPr>
                <w:rFonts w:ascii="Arial" w:hAnsi="Arial"/>
                <w:sz w:val="24"/>
              </w:rPr>
              <w:t>Клиническое отбеливание системой Opalescence Boost PF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0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16 000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1000000">
            <w:pPr>
              <w:widowControl w:val="1"/>
              <w:spacing w:after="0"/>
              <w:ind/>
              <w:jc w:val="center"/>
            </w:pPr>
            <w:r>
              <w:rPr>
                <w:rFonts w:ascii="Arial" w:hAnsi="Arial"/>
                <w:sz w:val="24"/>
              </w:rPr>
              <w:t>A16.07.050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2000000">
            <w:pPr>
              <w:widowControl w:val="1"/>
              <w:spacing w:after="0"/>
              <w:ind/>
            </w:pPr>
            <w:r>
              <w:rPr>
                <w:rFonts w:ascii="Arial" w:hAnsi="Arial"/>
                <w:sz w:val="24"/>
              </w:rPr>
              <w:t>Домашнее отбеливание системой Opalescence PF с использованием индивидуальной капы (капа в стоимость не входит), 1 шприц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3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4000000">
            <w:pPr>
              <w:widowControl w:val="1"/>
              <w:spacing w:after="0"/>
              <w:ind/>
              <w:jc w:val="center"/>
            </w:pPr>
            <w:r>
              <w:rPr>
                <w:rFonts w:ascii="Arial" w:hAnsi="Arial"/>
                <w:sz w:val="24"/>
              </w:rPr>
              <w:t>A16.07.050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5000000">
            <w:pPr>
              <w:widowControl w:val="1"/>
              <w:spacing w:after="0"/>
              <w:ind/>
            </w:pPr>
            <w:r>
              <w:rPr>
                <w:rFonts w:ascii="Arial" w:hAnsi="Arial"/>
                <w:sz w:val="24"/>
              </w:rPr>
              <w:t>Профессиональное отбеливание системой ZOOM IV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6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30 000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7000000">
            <w:pPr>
              <w:widowControl w:val="1"/>
              <w:spacing w:after="0"/>
              <w:ind/>
              <w:jc w:val="center"/>
            </w:pPr>
            <w:r>
              <w:rPr>
                <w:rFonts w:ascii="Arial" w:hAnsi="Arial"/>
                <w:sz w:val="24"/>
              </w:rPr>
              <w:t>A16.07.051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8000000">
            <w:pPr>
              <w:widowControl w:val="1"/>
              <w:spacing w:after="0"/>
              <w:ind/>
            </w:pPr>
            <w:r>
              <w:rPr>
                <w:rFonts w:ascii="Arial" w:hAnsi="Arial"/>
                <w:sz w:val="24"/>
              </w:rPr>
              <w:t>Очистка поверхности зубов после снятия брекет-систем/элайнеров от композитного материала с использованием полировочных головок Dentsply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9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6 000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A000000">
            <w:pPr>
              <w:widowControl w:val="1"/>
              <w:spacing w:after="0"/>
              <w:ind/>
              <w:jc w:val="center"/>
            </w:pPr>
            <w:r>
              <w:rPr>
                <w:rFonts w:ascii="Arial" w:hAnsi="Arial"/>
                <w:sz w:val="24"/>
              </w:rPr>
              <w:t>A16.07.051.006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B000000">
            <w:pPr>
              <w:widowControl w:val="1"/>
              <w:spacing w:after="0"/>
              <w:ind/>
            </w:pPr>
            <w:r>
              <w:rPr>
                <w:rFonts w:ascii="Arial" w:hAnsi="Arial"/>
                <w:sz w:val="24"/>
              </w:rPr>
              <w:t>Снятие неминерализованных зубных отложений аппаратом AirFlow, обе челюсти (наддесневой/поддесневой зубной налет)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C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3 000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D000000">
            <w:pPr>
              <w:widowControl w:val="1"/>
              <w:spacing w:after="0"/>
              <w:ind/>
              <w:jc w:val="center"/>
            </w:pPr>
            <w:r>
              <w:rPr>
                <w:rFonts w:ascii="Arial" w:hAnsi="Arial"/>
                <w:sz w:val="24"/>
              </w:rPr>
              <w:t>A16.07.051.006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E000000">
            <w:pPr>
              <w:widowControl w:val="1"/>
              <w:spacing w:after="0"/>
              <w:ind/>
            </w:pPr>
            <w:r>
              <w:rPr>
                <w:rFonts w:ascii="Arial" w:hAnsi="Arial"/>
                <w:sz w:val="24"/>
              </w:rPr>
              <w:t>Снятие неминерализованных зубных отложений аппаратом AirFlow при наличии брекет-систем, обе челюсти (наддесневой/поддесневой зубной налет)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F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4 000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0000000">
            <w:pPr>
              <w:widowControl w:val="1"/>
              <w:spacing w:after="0"/>
              <w:ind/>
              <w:jc w:val="center"/>
            </w:pPr>
            <w:r>
              <w:rPr>
                <w:rFonts w:ascii="Arial" w:hAnsi="Arial"/>
                <w:sz w:val="24"/>
              </w:rPr>
              <w:t>A22.07.002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1000000">
            <w:pPr>
              <w:widowControl w:val="1"/>
              <w:spacing w:after="0"/>
              <w:ind/>
            </w:pPr>
            <w:r>
              <w:rPr>
                <w:rFonts w:ascii="Arial" w:hAnsi="Arial"/>
                <w:sz w:val="24"/>
              </w:rPr>
              <w:t>Снятие минерализованных зубных отложений УЗ-скейлером при наличии брекет-систем, обе челюсти (наддесневой/поддесневой зубной камень)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4 000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3000000">
            <w:pPr>
              <w:widowControl w:val="1"/>
              <w:spacing w:after="0"/>
              <w:ind/>
              <w:jc w:val="center"/>
            </w:pPr>
            <w:r>
              <w:rPr>
                <w:rFonts w:ascii="Arial" w:hAnsi="Arial"/>
                <w:sz w:val="24"/>
              </w:rPr>
              <w:t>A22.07.002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4000000">
            <w:pPr>
              <w:widowControl w:val="1"/>
              <w:spacing w:after="0"/>
              <w:ind/>
            </w:pPr>
            <w:r>
              <w:rPr>
                <w:rFonts w:ascii="Arial" w:hAnsi="Arial"/>
                <w:sz w:val="24"/>
              </w:rPr>
              <w:t>Снятие минерализованных зубных отложений УЗ-скейлером, обе челюсти (наддесневой/поддесневой зубной камень)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5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3 000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6000000">
            <w:pPr>
              <w:widowControl w:val="1"/>
              <w:spacing w:after="0"/>
              <w:ind/>
              <w:jc w:val="center"/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7000000">
            <w:pPr>
              <w:widowControl w:val="1"/>
              <w:spacing w:after="0"/>
              <w:ind/>
            </w:pP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8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9000000">
            <w:pPr>
              <w:widowControl w:val="1"/>
              <w:spacing w:after="0"/>
              <w:ind/>
              <w:jc w:val="center"/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A000000">
            <w:pPr>
              <w:widowControl w:val="1"/>
              <w:spacing w:after="0"/>
              <w:ind/>
            </w:pPr>
            <w:r>
              <w:rPr>
                <w:rFonts w:ascii="Arial" w:hAnsi="Arial"/>
                <w:b w:val="1"/>
                <w:sz w:val="24"/>
              </w:rPr>
              <w:t>ТЕРАПЕВТИЧЕСКАЯ СТОМАТОЛОГИЯ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B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C000000">
            <w:pPr>
              <w:widowControl w:val="1"/>
              <w:spacing w:after="0"/>
              <w:ind/>
              <w:jc w:val="center"/>
            </w:pPr>
            <w:r>
              <w:rPr>
                <w:rFonts w:ascii="Arial" w:hAnsi="Arial"/>
                <w:sz w:val="24"/>
              </w:rPr>
              <w:t>A16.07.002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D000000">
            <w:pPr>
              <w:widowControl w:val="1"/>
              <w:spacing w:after="0"/>
              <w:ind/>
            </w:pPr>
            <w:r>
              <w:rPr>
                <w:rFonts w:ascii="Arial" w:hAnsi="Arial"/>
                <w:sz w:val="24"/>
              </w:rPr>
              <w:t>Диагностическое препарирование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E000000">
            <w:pPr>
              <w:widowControl w:val="1"/>
              <w:spacing w:after="0"/>
              <w:ind/>
              <w:jc w:val="center"/>
              <w:rPr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600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F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A11.07.027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0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Наложение дентин-пасты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1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2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A11.07.027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3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Экстренная помощь при острой боли (диагностическое препарирование, наложение безмышьяковистой пасты на рог пульпы, наложение дентин-пасты)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4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5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6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Восстановление зуба пломбой светового отверждения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7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5 000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8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A16.07.002.005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9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Восстановление зуба пломбой из </w:t>
            </w:r>
            <w:r>
              <w:rPr>
                <w:rFonts w:ascii="Arial" w:hAnsi="Arial"/>
                <w:sz w:val="24"/>
              </w:rPr>
              <w:t>стеклои</w:t>
            </w:r>
            <w:r>
              <w:rPr>
                <w:rFonts w:ascii="Arial" w:hAnsi="Arial"/>
                <w:sz w:val="24"/>
              </w:rPr>
              <w:t>номерного цемента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A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B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A16.07.002.010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C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Восстановление зуба под ортопедическую конструкцию пломбой светового отверждения (до 25% поверхности)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D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6 500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E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A16.07.002.010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F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Восстановление зуба под ортопедическую конструкцию пломбой светового отверждения (до 50% поверхности)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0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7 500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1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</w:t>
            </w:r>
            <w:r>
              <w:rPr>
                <w:rFonts w:ascii="Arial" w:hAnsi="Arial"/>
                <w:sz w:val="24"/>
              </w:rPr>
              <w:t>16.07.002.010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2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Восстановление зуба под ортопедическую конструкцию пломбой светового отверждения (до 75% поверхности)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3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8 500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4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A16.07.002.011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5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Художественная реставрация зуба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6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8 000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7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A16.07.009.001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8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Лечение обратимого пульпита с использованием Триоксидента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9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1 700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A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A16.07.025.001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B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Полировка пломбы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C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D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E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F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0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1000000">
            <w:pPr>
              <w:widowControl w:val="1"/>
              <w:spacing w:after="0"/>
              <w:ind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ЭНДОДОНТИЯ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2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3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4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Диагностическое препарирование корневого канала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A16.07.008.001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7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Пломбирование верхушки корневого канала пастой Метапекс (1 канал)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A16.07.008.002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Пломбирование корневого канала горячей гуттаперчей (1 канал)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1 700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A16.07.008.003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D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Закрытие перфорации стенки корневого канала (1 канал)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E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F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A16.07.009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0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Ампутация/экстирпация пульпы (1 канал)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1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2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A16.07.030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3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Инструментальная обработка корневого канала ручная (1 канал)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4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5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</w:t>
            </w:r>
            <w:r>
              <w:rPr>
                <w:rFonts w:ascii="Arial" w:hAnsi="Arial"/>
                <w:sz w:val="24"/>
              </w:rPr>
              <w:t>030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6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Инструментальная обработка корневого канала с помощью эндомотора (1 канал)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7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8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A16.07.030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9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Медикаментозная обработка корневого канала (1 канал)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A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700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B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A16.07.030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C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Обработка корневого канала УЗ-насадкой эндочак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D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E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A16.07.030.002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F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Инструментальная обработка плохо проходимого корневого канала ручная (1 канал)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0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1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A16.07.030.003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2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Временное пломбирование корневого канала пастой кальция (1 канал)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3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600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4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A16.07.034.01.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Извлечение инородного тела из корневого канала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6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7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A16.07.034.01.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8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Извлечение инородного тела из корневого канала сложное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9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4 000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A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A16.07.082.002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B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Химическая распломбировка корневого канала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C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D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A16.07.082.002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E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Химическая распломбировка корневого канала сложная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F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3 000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0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A16.07.082.002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1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Химическое расширение устья корневого канала (1 канал)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2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800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3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</w:t>
            </w:r>
            <w:r>
              <w:rPr>
                <w:rFonts w:ascii="Arial" w:hAnsi="Arial"/>
                <w:sz w:val="24"/>
              </w:rPr>
              <w:t>07.093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4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Установка стекловолоконного штифта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5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6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7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8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9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A000000">
            <w:pPr>
              <w:widowControl w:val="1"/>
              <w:spacing w:after="0"/>
              <w:ind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ОРТОДОНТИЯ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B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C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A16.07.048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D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Ортодонтическая кнопка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E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F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A16.07.048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0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Активация лигатурной брекет-системы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1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5 000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2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A16.07.048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3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Активация самолигирующейся брекет-системы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4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4 000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5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A16.07.048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6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Установка нового брекета Daimon керамического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7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3 500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8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A16.07.048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9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Установка нового брекета Daimon металлического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A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B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A16.07.048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C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Фиксация брекет-системы Daimon керамической (1 челюсть)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D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55 000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E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A16.07.048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F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Фиксация брекет-системы Daimon металлической (1 челюсть)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0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45 000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1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A16.07.048</w:t>
            </w:r>
            <w:r>
              <w:rPr>
                <w:rFonts w:ascii="Arial" w:hAnsi="Arial"/>
                <w:sz w:val="24"/>
              </w:rPr>
              <w:t>.011.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2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Повторная фиксация брекета (1 ед)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3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4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A16.07.048.013.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5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Установка ретейнера (1 челюсть)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6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5 000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7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8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Снятие брекет-системы (1 челюсть), снятие ортодонтического клея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9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10 000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A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B00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C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D00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E000000">
            <w:pPr>
              <w:widowControl w:val="1"/>
              <w:spacing w:after="0"/>
              <w:ind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</w:rPr>
              <w:t>НЕСЪЕМНЫЕ АППАРАТЫ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F00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0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A16.07.046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1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Аппарат для дистализации моляров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2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25 000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3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A.16.07.050.03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4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Коронка с распоркой ретенционной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5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6 000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6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A16.07.021.025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7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Аппарат Гербста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8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22 000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9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A16.07.046.011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A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Аппарат Пендулум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B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20 000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C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A23.07.002.055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D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Коронка с распоркой дистализирующей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E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22 000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F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0010000">
            <w:pPr>
              <w:widowControl w:val="1"/>
              <w:spacing w:after="0"/>
              <w:ind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</w:rPr>
              <w:t>СЪЕМНЫЕ АППАРАТЫ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1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2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A16.07.047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3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Активация одночелюстного ортодонтического аппарата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4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5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A16.07.047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6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Активация двухчелюстного ортодонтического аппарата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7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8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 07. 047. 01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9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LM-активатор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A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13 000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B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A16.07.047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C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Аппарат Френкеля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D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24 000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E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A16.07.047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F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Аппарат Андрезена-Гойпля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0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20 000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1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A16.07.047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Аппарат Дерихсвайлера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15 000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4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A16.07.048.103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5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Система Миобрейс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6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12 000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7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A16.07.048.103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8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Преортодонтический трейнер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9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9 000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A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A23.07.001.002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B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Починка ортодонтического аппарата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C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D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A23.07.002.043.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E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Стабилизирующая каппа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F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7 000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0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A23.07.002.058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1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Вестибулярная пластинка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2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10 000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3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A23.07.002.065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4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Ортодонтическое лечение элайнерами (за 1 месяц)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5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25 000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6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7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Ортодонтическая диагностика 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8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10 000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9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A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B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C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D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ОРТОПЕДИЧЕСКАЯ СТОМАТОЛОГИЯ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E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F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B01.066.001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0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Комплексная расширенная диагностика, проводится в 2 этапа.1 этап: КЛКТ (3D исследование), фотопротокол, снятие слепков, лицевой дуги, регистрация истинного прикуса с помощью аппарата Мист-ТЕНС2 этап: анализ работы ВНЧС, зубов и окклюзии, составление плана лечения.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1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30 000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2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A23.07.002.037 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3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Починка протеза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4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9000</w:t>
            </w:r>
          </w:p>
        </w:tc>
      </w:tr>
      <w:tr>
        <w:trPr>
          <w:trHeight w:hRule="atLeast" w:val="417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5010000">
            <w:pPr>
              <w:widowControl w:val="1"/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A23.07.002.036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6010000">
            <w:pPr>
              <w:widowControl w:val="1"/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Приварка зуба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7010000">
            <w:pPr>
              <w:widowControl w:val="1"/>
              <w:spacing w:after="0"/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6000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8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sz w:val="24"/>
              </w:rPr>
              <w:t>A02.07.006.003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9010000">
            <w:pPr>
              <w:widowControl w:val="1"/>
              <w:spacing w:after="0"/>
              <w:ind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sz w:val="24"/>
              </w:rPr>
              <w:t>Прикусной валик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A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B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A02.07.010.001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C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Снятие слепка альгинатом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D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E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A02.07.010.002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F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Снятие слепка силиконом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0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3 000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1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A16.07.035.033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2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Перебазировка съемного протеза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3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6 000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4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A16.07.003.003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5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Изготовление WAX-UP (восковое моделирование зубов на модели) (1 зуб)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6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7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A16.07.023.004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8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Изготовление индивидуальной ложки (1 ед)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9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3 500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A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A23.07.002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B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Изготовление мягкой релаксирующей капы (1 ед)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C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7 000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D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A23</w:t>
            </w:r>
            <w:r>
              <w:rPr>
                <w:rFonts w:ascii="Arial" w:hAnsi="Arial"/>
                <w:sz w:val="24"/>
              </w:rPr>
              <w:t>.07.002.012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E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Изготовление жесткой стабилизирующей капы 0.7-1.00 мм (1 ед)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F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7 000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0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1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2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3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4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 w:val="1"/>
              </w:rPr>
              <w:t>НЕСЪЕМНОЕ ПРОТЕЗИРОВАНИЕ НА ИМПЛАНТАТАХ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5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6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A16.07.006.016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7010000">
            <w:pPr>
              <w:widowControl w:val="1"/>
              <w:spacing w:after="0"/>
              <w:ind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sz w:val="24"/>
              </w:rPr>
              <w:t>Мультиюнит прямой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8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8 000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9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A16.07.006.016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A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Мультиюнит угловой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B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8 000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C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A16.07.004.002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D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Временная пластмассовая коронка на имплантате лабораторная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E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12 000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F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A16.07.006.006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0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Индивидуальный циркониевый абатмент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1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8 000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A16.07.006.009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3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Временный абатмент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4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5 000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5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A16.07.006.009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6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Стандартный абатмент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7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6 000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8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9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 w:val="1"/>
              </w:rPr>
              <w:t>НЕСЪЕМНЫЕ ОРТОПЕДИЧЕСКИЕ КОНСТРУКЦИИ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A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B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C010000">
            <w:pPr>
              <w:widowControl w:val="1"/>
              <w:spacing w:after="0"/>
              <w:ind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sz w:val="24"/>
              </w:rPr>
              <w:t>Винир (1 ед), 1-й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D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13 500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E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F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Винир (1 ед), 2-й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0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13 500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1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2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Винир класса ПРЕМИУМ (1 ед), 1-й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3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16 500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4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5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Винир класса ПРЕМИУМ (1 ед), 2-й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6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16 500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7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A16.07.004.002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8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Коронка пластмассовая, лабораторный метод (1 ед)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9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4 000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A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A16.07.004.002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B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Коронка пластмассовая, прямой метод (1 ед)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C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D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A16.07.004.004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E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Коронка металлокерамическая (1 ед), 1-й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F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8 000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0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A16.07.004.004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1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Коронка металлокерамическая (1 ед), 2-й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2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8 000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3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A16.07.004.004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4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Коронка металлокерамическая с замковым креплением (1 ед),</w:t>
            </w:r>
          </w:p>
          <w:p w14:paraId="95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6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12 000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7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A16.07.004.004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8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Коронка металлокерамическая с замковым креплением (1 ед),</w:t>
            </w:r>
          </w:p>
          <w:p w14:paraId="99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A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12 000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B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A16.07.006.011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C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Коронка диоксид-циркониевая с керамическим нанесением (1 ед), 1-й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D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13 500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E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A16.07.006.011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F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Коронка диоксид-циркониевая с керамическим нанесением (1 ед), 2-й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0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13 500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1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A16.07.049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2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Фиксация несъемных ортопедических конструкций на временный цемент (1 ед)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3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4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A16.07.049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Фиксация несъемных ортопедических конструкций на постоянный цемент (1 ед)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800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7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A16.07.049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Фиксация несъемных ортопедических конструкций, изготовленных в другом медучреждении на цемент (1 ед)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A16.07.053.003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Снятие литой/металлокерамической коронки (1 ед)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1 800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D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A16.07.053.003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E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Снятие штампованной коронки (1 ед)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F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0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A16.07.053.004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1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Снятие безметалловой коронки (1 ед)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2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3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A23.07.002.041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4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Телескопическая коронка (1 ед), 1-й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5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15 000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6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A23.07.002.041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7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Телескопическая коронка (1 ед), 2-й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8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15 000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9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A23.07.002.056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A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Керамическая окклюзионно-анатомическая накладка (1 ед), 1-й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B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13 500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C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A23.07.002.056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D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Керамическая окклюзионно-анатомическая накладка (1 ед), 2-й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E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13 500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F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0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 w:val="1"/>
              </w:rPr>
              <w:t>СЪЕМНОЕ ПРОТЕЗИРОВАНИЕ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1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2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A16.07.023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3010000">
            <w:pPr>
              <w:widowControl w:val="1"/>
              <w:spacing w:after="0"/>
              <w:ind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sz w:val="24"/>
              </w:rPr>
              <w:t>Полный съемный акриловый протез с гарнитурными зубами ПРЕМИУМ класса (Германия), 1-й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4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18 000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A16.07.023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6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Полный съемный акриловый протез с гарнитурными зубами ПРЕМИУМ класса (Германия), 2-й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7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18 000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8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A16.07.023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9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Полный съемный акриловый протез, 1-й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A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15 000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B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A16.07.023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C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Полный съемный акриловый протез, 2-й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D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15 000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E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A16.07.035.023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F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Нейлоновый микропротез (до 2-х зубов), 1-й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0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8 500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1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A16.07.035.023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2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Нейлоновый микропротез (до 2-х зубов), 2-й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3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8 500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4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A23.07.002.009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5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Нейлоновый микропротез (3 зуба), 1-й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6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9 500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7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A23.07.002.009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8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Нейлоновый микропротез (3 зуба), 2-й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9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9 500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A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A16.07.035.023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B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Частичный съемный протез с акриловыми кламмерами, 1-й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C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13 000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D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A16.07.035.023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E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Частичный съемный протез с акриловыми кламмерами, 2-й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F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13 000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0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A16.07.035.023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1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Частичный съемный протез с акриловыми кламмерами, гарнитурными зубами ПРЕМИУМ класса (Германия), 1-й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2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15 000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3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A16.07.035.023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4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Частичный съемный протез с акриловыми кламмерами, гарнитурными зубами ПРЕМИУМ класса (Германия), 2-й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5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15 000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6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A16.07.036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7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Бюгельный протез на телескопических коронках с гарнитурными зубами ПРЕМИУМ класса (Германия), 1-й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8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33 000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9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A16.07.036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A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Бюгельный протез на телескопических коронках с гарнитурными зубами ПРЕМИУМ класса (Германия), 2-й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B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33 000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C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A16.07.036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D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Бюгельный протез на телескопических коронках, 1-й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E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28 000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F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A16.07.036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0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Бюгельный протез на телескопических коронках, 2-й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1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28 000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2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A16.07.036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3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Бюгельный протез с замковыми креплениями, 1-й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4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28 000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5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A16.07.036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6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Бюгельный протез с замковыми креплениями, 2-й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7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28 000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8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A16.07.036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9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Бюгельный протез с кламмерной фиксацией, 1-й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A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25 000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B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A16.07.036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C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Бюгельный протез с кламмерной фиксацией, 2-й этап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D01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25 000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E01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A23.07.002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F01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Армирование съемного протеза титановой сеткой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0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7 000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1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A23.07.002.010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2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Изготовление кламмера в пластинчатом протезе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3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4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A23.07.002.035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5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Замена кламмера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6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3 000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7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8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 w:val="1"/>
              </w:rPr>
              <w:t>СЪЕМНОЕ ПРОТЕЗИРОВАНИЕ НА ИМПЛАНТАТАХ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9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A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B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Титановый колпачок (1 ед)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C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3 000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D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A16.07.036.019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E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Шариковый аттачмент (1 ед)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F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5 000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0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B04.065.006.02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1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Матрица (1 ед)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2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3 000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3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A16.07.006.020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4020000">
            <w:pPr>
              <w:widowControl w:val="1"/>
              <w:spacing w:after="0"/>
              <w:ind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sz w:val="24"/>
              </w:rPr>
              <w:t>Съемный акриловый протез на титановой балке, усиленный титановой пластиной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5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6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A16.07.006.020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7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Съемный акриловый протез на титановой балке, усиленный титановой пластиной, с гарнитурными зубами ПРЕМИУМ класса (Германия)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8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9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A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B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C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D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ПАРОДОНТОЛОГИЯ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E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F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A16.07.020.002.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0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Медикаментозная обработка пародонтального кармана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1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A11.07.022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Наложение диплен-пленки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4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5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A16.07.026.002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6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Закрытие рецессии десны в области 1-го зуба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7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5 500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8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A16.07.026.002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9020000">
            <w:pPr>
              <w:widowControl w:val="1"/>
              <w:spacing w:after="0"/>
              <w:ind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sz w:val="24"/>
              </w:rPr>
              <w:t>Закрытие рецессии десны до 3-х зубов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A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8 000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B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A16.07.038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C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Открытый кюретаж пародонтального кармана в области 1-го зуба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D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E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A16.07.039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F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Закрытый кюретаж пародонтального кармана в области 1-го зуба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0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1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A16.07.040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2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Забор слизисто-тканного трансплантата с бугра верхней челюсти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3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10 000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4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A16.07.045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5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Забор слизисто-тканного трансплантата с неба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6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15 000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7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A16.07.051.006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8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Пескоструйная обработка аппаратом AirFlow в области 1-го зуба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9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300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A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A22.07.002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B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Удаление наддесневых и поддесневых зубных отложений УЗ-скейлером в области 1-го зуба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C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250</w:t>
            </w:r>
          </w:p>
        </w:tc>
      </w:tr>
      <w:tr>
        <w:trPr>
          <w:trHeight w:hRule="atLeast" w:val="377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D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E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F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0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1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ХИРУРГИЧЕСКАЯ СТОМАТОЛОГИЯ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2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3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A16.07.001.002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4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Удаление постоянного зуба простое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5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4 000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6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A16.07.001.002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7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Удаление постоянного зуба сложное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8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5 500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9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A16.07.001.001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A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Удаление временного зуба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B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3 000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C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A16.07.001.002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D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Удаление 8-го зуба полностью прорезавшегося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E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8 000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F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A16.07.024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0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Удаление 8-го зуба полу-ретинированного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1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9 000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2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A16.07.024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3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Удаление 8-го зуба полностью ретинированного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4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10 000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5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A16.07.024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6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Удаление дистопированного/сверхкомплектного зуба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7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8 000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8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A16.07.001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9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Удаление корней зуба с периотомом простое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A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6 000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B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A16.07.001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C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Удаление корней зуба с периотомом сложное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D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7 500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E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A16.01.009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F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Ушивание раны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0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1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A16.07.007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2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Резекция верхушки корня зуба на верхней челюсти с цистэктомией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3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18 000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4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A16.07.007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5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Резекция верхушки корня зуба на нижней челюсти с цистэктомией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6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22 000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7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A16.07.044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8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Пластика уздечки языка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9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12 000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A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A16.07.084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B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Пластика уздечки верхней/нижней губ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C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10 000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D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A16.30.058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E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Пластика мягких тканей простая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F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7 000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0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A16.30.058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1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Пластика мягких тканей средней степени сложности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10 000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3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A16.03.015.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4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Секвестрэктомия верхней/нижней челюсти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5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5 000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6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A16.07.027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7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Редукция альвеолярного гребня в пределах одного зуба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8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3 500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9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A11.07.025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A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Промывание протока слюной железы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B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C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 013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D020000">
            <w:pPr>
              <w:widowControl w:val="1"/>
              <w:spacing w:after="0"/>
              <w:ind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sz w:val="24"/>
              </w:rPr>
              <w:t>Лечение альвеолита (кюретаж лунки, промывание антисептиком, закладывание губки Альвостаз)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E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3 000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F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A16.07.014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0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Дренирование послеоперационной раны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1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3 500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2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A16.07.054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3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Установка имплантата Dentium (Ю. Корея)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4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30 000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5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A16.07.054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6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Установка имплантата Impro (Германия)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7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40 000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8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A16.07.054.013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9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Установка формирователя десны Dentium (Ю. Корея)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A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5 000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B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A16.07.054.013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C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Установка формирователя десны Impro (Германия)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D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8 000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E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A16.07.054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F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Установка </w:t>
            </w:r>
            <w:r>
              <w:rPr>
                <w:rFonts w:ascii="Arial" w:hAnsi="Arial"/>
                <w:sz w:val="24"/>
              </w:rPr>
              <w:t xml:space="preserve"> имплантата </w:t>
            </w:r>
            <w:r>
              <w:rPr>
                <w:rFonts w:ascii="Arial" w:hAnsi="Arial"/>
                <w:sz w:val="24"/>
              </w:rPr>
              <w:t xml:space="preserve"> Straumann (Германия)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0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65 000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1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A16.07.054.013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2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Установка формирователя десны I</w:t>
            </w:r>
            <w:r>
              <w:rPr>
                <w:rFonts w:ascii="Arial" w:hAnsi="Arial"/>
                <w:sz w:val="24"/>
              </w:rPr>
              <w:t>Straumann</w:t>
            </w:r>
            <w:r>
              <w:rPr>
                <w:rFonts w:ascii="Arial" w:hAnsi="Arial"/>
                <w:sz w:val="24"/>
              </w:rPr>
              <w:t xml:space="preserve"> (Германия)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3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8 000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4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A16.30.026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5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Удаление имплантата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6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10 000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7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A16.07.055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8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Синус-лифтинг закрытый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9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20 000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A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A16.07.055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B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Синус-лифтинг открытый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C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35 000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D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A16.07.055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E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Костная пластика аллопластическим материалом 0,5 г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F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15 000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0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A16.07.055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1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Костная пластика аллопластическим материалом 1,0 г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2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20 000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3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A16.07.055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4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Костная пластика аутогенным костным материалом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15 000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A16.07.058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7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Хирургическое лечение перикоронита (иссечение капюшона)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3 500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A16.07.058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Медикаментозное лечение перикоронита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A23.07.002.084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D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Дополнительное отверстие в хирургическом шаблоне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E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3 000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F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A23.07.002.084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0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Хирургический шаблон для навигационной хирургии (1 отверстие)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1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12 000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2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3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4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5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6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РАЗНОЕ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7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8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9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Индивидуальный стерильный пакет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A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350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B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C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Средства индивидуальной защиты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D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400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E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F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Установка коффердама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0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1 000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1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sz w:val="24"/>
              </w:rPr>
              <w:t>A11.07.029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2020000">
            <w:pPr>
              <w:widowControl w:val="1"/>
              <w:spacing w:after="0"/>
              <w:ind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sz w:val="24"/>
              </w:rPr>
              <w:t>Установка Optragate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3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1 000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4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A16.07.003.005</w:t>
            </w: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Фиксация назубных украшений (скайс)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6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  <w:r>
              <w:rPr>
                <w:rFonts w:ascii="Arial" w:hAnsi="Arial"/>
                <w:b w:val="1"/>
                <w:i w:val="1"/>
                <w:sz w:val="20"/>
              </w:rPr>
              <w:t>4 500</w:t>
            </w: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7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8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9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A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B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C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D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E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F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0020000">
            <w:pPr>
              <w:widowControl w:val="1"/>
              <w:spacing w:after="0"/>
              <w:ind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type="dxa" w:w="6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1020000">
            <w:pPr>
              <w:widowControl w:val="1"/>
              <w:spacing w:after="0"/>
              <w:ind/>
              <w:rPr>
                <w:rFonts w:ascii="Arial" w:hAnsi="Arial"/>
                <w:sz w:val="24"/>
              </w:rPr>
            </w:pP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2020000">
            <w:pPr>
              <w:widowControl w:val="1"/>
              <w:spacing w:after="0"/>
              <w:ind/>
              <w:jc w:val="center"/>
              <w:rPr>
                <w:rFonts w:ascii="Arial" w:hAnsi="Arial"/>
                <w:b w:val="1"/>
                <w:i w:val="1"/>
                <w:sz w:val="20"/>
              </w:rPr>
            </w:pPr>
          </w:p>
        </w:tc>
      </w:tr>
    </w:tbl>
    <w:p w14:paraId="D3020000">
      <w:pPr>
        <w:widowControl w:val="1"/>
        <w:spacing w:after="0"/>
        <w:ind/>
      </w:pPr>
    </w:p>
    <w:p w14:paraId="D4020000"/>
    <w:sectPr>
      <w:footerReference r:id="rId1" w:type="default"/>
      <w:pgSz w:h="16860" w:orient="portrait" w:w="11925"/>
      <w:pgMar w:bottom="851" w:footer="720" w:gutter="0" w:header="720" w:left="567" w:right="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g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page">
                <wp:posOffset>9525</wp:posOffset>
              </wp:positionH>
              <wp:positionV relativeFrom="page">
                <wp:posOffset>10244455</wp:posOffset>
              </wp:positionV>
              <wp:extent cx="7572375" cy="190500"/>
              <wp:wrapNone/>
              <wp:docPr hidden="false" id="1" name="Picture 1"/>
              <a:graphic>
                <a:graphicData uri="http://schemas.microsoft.com/office/word/2010/wordprocessingGroup">
                  <wpg:wgp>
                    <wpg:cNvGrpSpPr/>
                    <wpg:grpSpPr>
                      <a:xfrm flipH="false" flipV="false" rot="0">
                        <a:off x="0" y="0"/>
                        <a:ext cx="7572375" cy="190500"/>
                        <a:chOff x="0" y="0"/>
                        <a:chExt cx="7572375" cy="190500"/>
                      </a:xfrm>
                    </wpg:grpSpPr>
                    <wps:wsp>
                      <wps:cNvSpPr txBox="false"/>
                      <wps:spPr>
                        <a:xfrm flipH="false" flipV="false" rot="0">
                          <a:off x="488141" y="7619"/>
                          <a:ext cx="407196" cy="18288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000000">
                            <w:pPr>
                              <w:widowControl w:val="1"/>
                              <w:ind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PAGE </w:instrText>
                            </w:r>
                            <w:r>
                              <w:fldChar w:fldCharType="separate"/>
                            </w:r>
                            <w:r>
                              <w:t xml:space="preserve"> 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anchor="t" bIns="0" lIns="0" rIns="0" tIns="0">
                        <a:noAutofit/>
                      </wps:bodyPr>
                    </wps:wsp>
                    <wpg:grpSp>
                      <wpg:cNvGrpSpPr/>
                      <wpg:grpSpPr>
                        <a:xfrm flipH="false" flipV="false" rot="0">
                          <a:off x="0" y="0"/>
                          <a:ext cx="7572375" cy="146050"/>
                          <a:chOff x="0" y="0"/>
                          <a:chExt cx="7572375" cy="146050"/>
                        </a:xfrm>
                      </wpg:grpSpPr>
                      <wps:wsp>
                        <wps:cNvSpPr txBox="false"/>
                        <wps:spPr>
                          <a:xfrm flipH="false" flipV="true" rot="0">
                            <a:off x="0" y="0"/>
                            <a:ext cx="778555" cy="146050"/>
                          </a:xfrm>
                          <a:custGeom>
                            <a:avLst>
                              <a:gd fmla="val 10800" name="modifier0"/>
                            </a:avLst>
                            <a:gdLst>
                              <a:gd fmla="val modifier0" name="f0"/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f0" y="0"/>
                                </a:lnTo>
                                <a:lnTo>
                                  <a:pt x="f0" y="21600"/>
                                </a:ln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5A5A5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10800000">
                            <a:off x="778555" y="0"/>
                            <a:ext cx="6793820" cy="146050"/>
                          </a:xfrm>
                          <a:custGeom>
                            <a:avLst>
                              <a:gd fmla="val 20904" name="modifier0"/>
                            </a:avLst>
                            <a:gdLst>
                              <a:gd fmla="val modifier0" name="f0"/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f0" y="0"/>
                                </a:lnTo>
                                <a:lnTo>
                                  <a:pt x="f0" y="21600"/>
                                </a:ln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5A5A5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160" w:line="259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3_ch"/>
    <w:link w:val="Style_1"/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er"/>
    <w:basedOn w:val="Style_3"/>
    <w:link w:val="Style_8_ch"/>
    <w:pPr>
      <w:widowControl w:val="1"/>
      <w:tabs>
        <w:tab w:leader="none" w:pos="4677" w:val="center"/>
        <w:tab w:leader="none" w:pos="9355" w:val="right"/>
      </w:tabs>
      <w:ind/>
    </w:pPr>
  </w:style>
  <w:style w:styleId="Style_8_ch" w:type="character">
    <w:name w:val="header"/>
    <w:basedOn w:val="Style_3_ch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2026-04-14T12:01:27Z</dcterms:created>
  <dcterms:modified xsi:type="dcterms:W3CDTF">2026-04-14T12:01:27Z</dcterms:modified>
</cp:coreProperties>
</file>